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48" w:rsidRDefault="00370F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13.12.2024 в</w:t>
      </w:r>
      <w:r w:rsidRPr="0037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проекта «Точка роста» среди ребят прошла увлекательная игра под названием "Грамотей", которая не только подняла настроение, но и позволила всем участникам продемонстрировать свои знания в области литературы, русского языка и истории.</w:t>
      </w:r>
      <w:r w:rsidRPr="00370F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мероприятие стало настоящим праздником для любителей словесных игр и интеллектуальных соревнований.</w:t>
      </w:r>
      <w:r w:rsidRPr="0037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Игра проходила в несколько раундов, каждый из которых был уникален по своему формату. В процессе игры участники активно обсуждали ответы, делились своими знаниями и смеялись над забавными ситуациями.</w:t>
      </w:r>
      <w:r w:rsidRPr="0037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Такие мероприятия, как "Грамотей", способствуют развитию культуры общения. Мы надеемся, что в будущем будут организованы еще подобные игры, которые объединят нас и подарят новые яркие эмоции!</w:t>
      </w:r>
    </w:p>
    <w:p w:rsidR="00370FEF" w:rsidRDefault="00370F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0C6C31" wp14:editId="239F60AE">
            <wp:simplePos x="0" y="0"/>
            <wp:positionH relativeFrom="column">
              <wp:posOffset>2918248</wp:posOffset>
            </wp:positionH>
            <wp:positionV relativeFrom="paragraph">
              <wp:posOffset>187537</wp:posOffset>
            </wp:positionV>
            <wp:extent cx="2686795" cy="3583094"/>
            <wp:effectExtent l="0" t="0" r="0" b="0"/>
            <wp:wrapNone/>
            <wp:docPr id="2" name="Рисунок 2" descr="https://sun9-12.userapi.com/impg/Q37nzoAHOEtcHnx5i6JhNIPkz4kQQoUDIYzB5g/7_rsYZ79f7o.jpg?size=1620x2160&amp;quality=95&amp;sign=cb456144cb2a7ba2c76870674c687d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2.userapi.com/impg/Q37nzoAHOEtcHnx5i6JhNIPkz4kQQoUDIYzB5g/7_rsYZ79f7o.jpg?size=1620x2160&amp;quality=95&amp;sign=cb456144cb2a7ba2c76870674c687d9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95" cy="358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4CB4A0" wp14:editId="7DBA278D">
            <wp:simplePos x="0" y="0"/>
            <wp:positionH relativeFrom="column">
              <wp:posOffset>-273685</wp:posOffset>
            </wp:positionH>
            <wp:positionV relativeFrom="paragraph">
              <wp:posOffset>187537</wp:posOffset>
            </wp:positionV>
            <wp:extent cx="2636005" cy="3515360"/>
            <wp:effectExtent l="0" t="0" r="0" b="8890"/>
            <wp:wrapNone/>
            <wp:docPr id="1" name="Рисунок 1" descr="https://sun9-30.userapi.com/impg/eGUZHj7rdYdIVasKISPccwhv2gz2ZmqIWxpDdg/NqDEozwiXHU.jpg?size=1620x2160&amp;quality=95&amp;sign=251fc6b36bb9612e1115319ff6d2eb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eGUZHj7rdYdIVasKISPccwhv2gz2ZmqIWxpDdg/NqDEozwiXHU.jpg?size=1620x2160&amp;quality=95&amp;sign=251fc6b36bb9612e1115319ff6d2eb5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05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FEF" w:rsidRDefault="00370FEF">
      <w:pPr>
        <w:rPr>
          <w:rFonts w:ascii="Times New Roman" w:hAnsi="Times New Roman" w:cs="Times New Roman"/>
          <w:sz w:val="28"/>
          <w:szCs w:val="28"/>
        </w:rPr>
      </w:pPr>
    </w:p>
    <w:p w:rsidR="00370FEF" w:rsidRP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</w:p>
    <w:p w:rsidR="00370FEF" w:rsidRP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</w:p>
    <w:p w:rsidR="00370FEF" w:rsidRP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</w:p>
    <w:p w:rsidR="00370FEF" w:rsidRP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</w:p>
    <w:p w:rsidR="00370FEF" w:rsidRP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</w:p>
    <w:p w:rsidR="00370FEF" w:rsidRP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</w:p>
    <w:p w:rsidR="00370FEF" w:rsidRP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</w:p>
    <w:p w:rsidR="00370FEF" w:rsidRP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</w:p>
    <w:p w:rsidR="00370FEF" w:rsidRP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</w:p>
    <w:p w:rsidR="00370FEF" w:rsidRP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</w:p>
    <w:p w:rsid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D88EE4" wp14:editId="16EE8C6F">
            <wp:simplePos x="0" y="0"/>
            <wp:positionH relativeFrom="column">
              <wp:posOffset>660400</wp:posOffset>
            </wp:positionH>
            <wp:positionV relativeFrom="paragraph">
              <wp:posOffset>53552</wp:posOffset>
            </wp:positionV>
            <wp:extent cx="3745653" cy="2915244"/>
            <wp:effectExtent l="0" t="0" r="7620" b="0"/>
            <wp:wrapNone/>
            <wp:docPr id="3" name="Рисунок 3" descr="https://sun9-9.userapi.com/impg/WmQac4W_tEGMMFzn6SRHbr3vkOrFt6pxm8lRLw/RxCKNOLpe3Y.jpg?size=1620x2160&amp;quality=95&amp;sign=c5352a1c368055c8fe8ce22220fab5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9.userapi.com/impg/WmQac4W_tEGMMFzn6SRHbr3vkOrFt6pxm8lRLw/RxCKNOLpe3Y.jpg?size=1620x2160&amp;quality=95&amp;sign=c5352a1c368055c8fe8ce22220fab5b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" t="22648" r="-1014" b="20647"/>
                    <a:stretch/>
                  </pic:blipFill>
                  <pic:spPr bwMode="auto">
                    <a:xfrm>
                      <a:off x="0" y="0"/>
                      <a:ext cx="3745653" cy="291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0FEF" w:rsidRPr="00370FEF" w:rsidRDefault="00370FEF" w:rsidP="00370FEF">
      <w:pPr>
        <w:rPr>
          <w:rFonts w:ascii="Times New Roman" w:hAnsi="Times New Roman" w:cs="Times New Roman"/>
          <w:sz w:val="28"/>
          <w:szCs w:val="28"/>
        </w:rPr>
      </w:pPr>
    </w:p>
    <w:sectPr w:rsidR="00370FEF" w:rsidRPr="0037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4C"/>
    <w:rsid w:val="00370FEF"/>
    <w:rsid w:val="005E6448"/>
    <w:rsid w:val="00F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141D"/>
  <w15:chartTrackingRefBased/>
  <w15:docId w15:val="{3DA3C45F-DBB1-4424-9507-5B9D8358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2024-12-13T04:07:00Z</dcterms:created>
  <dcterms:modified xsi:type="dcterms:W3CDTF">2024-12-13T04:09:00Z</dcterms:modified>
</cp:coreProperties>
</file>