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27" w:rsidRDefault="00094427" w:rsidP="00094427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iCs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iCs/>
          <w:color w:val="273350"/>
          <w:sz w:val="28"/>
          <w:szCs w:val="28"/>
          <w:lang w:eastAsia="ru-RU"/>
        </w:rPr>
        <w:t>Профориентация – это важно!</w:t>
      </w:r>
    </w:p>
    <w:p w:rsidR="00094427" w:rsidRPr="00094427" w:rsidRDefault="00094427" w:rsidP="00094427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Cs/>
          <w:iCs/>
          <w:color w:val="273350"/>
          <w:sz w:val="28"/>
          <w:szCs w:val="28"/>
          <w:lang w:eastAsia="ru-RU"/>
        </w:rPr>
      </w:pPr>
      <w:r w:rsidRPr="00094427">
        <w:rPr>
          <w:rFonts w:ascii="Montserrat" w:eastAsia="Times New Roman" w:hAnsi="Montserrat" w:cs="Times New Roman"/>
          <w:bCs/>
          <w:iCs/>
          <w:color w:val="273350"/>
          <w:sz w:val="28"/>
          <w:szCs w:val="28"/>
          <w:lang w:eastAsia="ru-RU"/>
        </w:rPr>
        <w:t>(ан</w:t>
      </w:r>
      <w:r>
        <w:rPr>
          <w:rFonts w:ascii="Montserrat" w:eastAsia="Times New Roman" w:hAnsi="Montserrat" w:cs="Times New Roman"/>
          <w:bCs/>
          <w:iCs/>
          <w:color w:val="273350"/>
          <w:sz w:val="28"/>
          <w:szCs w:val="28"/>
          <w:lang w:eastAsia="ru-RU"/>
        </w:rPr>
        <w:t>н</w:t>
      </w:r>
      <w:r w:rsidRPr="00094427">
        <w:rPr>
          <w:rFonts w:ascii="Montserrat" w:eastAsia="Times New Roman" w:hAnsi="Montserrat" w:cs="Times New Roman"/>
          <w:bCs/>
          <w:iCs/>
          <w:color w:val="273350"/>
          <w:sz w:val="28"/>
          <w:szCs w:val="28"/>
          <w:lang w:eastAsia="ru-RU"/>
        </w:rPr>
        <w:t xml:space="preserve">отация к материалам </w:t>
      </w:r>
      <w:r>
        <w:rPr>
          <w:rFonts w:ascii="Montserrat" w:eastAsia="Times New Roman" w:hAnsi="Montserrat" w:cs="Times New Roman"/>
          <w:bCs/>
          <w:iCs/>
          <w:color w:val="273350"/>
          <w:sz w:val="28"/>
          <w:szCs w:val="28"/>
          <w:lang w:eastAsia="ru-RU"/>
        </w:rPr>
        <w:t>совещания руководителей образовательных учреждений Частинского муниципального округа по теме «Завтра начинается сегодня», 26.04.2024)</w:t>
      </w:r>
      <w:bookmarkStart w:id="0" w:name="_GoBack"/>
      <w:bookmarkEnd w:id="0"/>
    </w:p>
    <w:p w:rsidR="00094427" w:rsidRDefault="00094427" w:rsidP="009143C0">
      <w:pPr>
        <w:shd w:val="clear" w:color="auto" w:fill="FFFFFF"/>
        <w:spacing w:after="0" w:line="240" w:lineRule="auto"/>
        <w:jc w:val="right"/>
        <w:outlineLvl w:val="2"/>
        <w:rPr>
          <w:rFonts w:ascii="Montserrat" w:eastAsia="Times New Roman" w:hAnsi="Montserrat" w:cs="Times New Roman"/>
          <w:b/>
          <w:bCs/>
          <w:i/>
          <w:iCs/>
          <w:color w:val="273350"/>
          <w:sz w:val="27"/>
          <w:szCs w:val="27"/>
          <w:lang w:eastAsia="ru-RU"/>
        </w:rPr>
      </w:pPr>
    </w:p>
    <w:p w:rsidR="0041655C" w:rsidRPr="00BD4E7E" w:rsidRDefault="0041655C" w:rsidP="00094427">
      <w:pPr>
        <w:shd w:val="clear" w:color="auto" w:fill="FFFFFF"/>
        <w:spacing w:after="0" w:line="240" w:lineRule="auto"/>
        <w:jc w:val="righ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BD4E7E">
        <w:rPr>
          <w:rFonts w:ascii="Montserrat" w:eastAsia="Times New Roman" w:hAnsi="Montserrat" w:cs="Times New Roman"/>
          <w:b/>
          <w:bCs/>
          <w:i/>
          <w:iCs/>
          <w:color w:val="273350"/>
          <w:sz w:val="27"/>
          <w:szCs w:val="27"/>
          <w:lang w:eastAsia="ru-RU"/>
        </w:rPr>
        <w:t> </w:t>
      </w:r>
    </w:p>
    <w:p w:rsidR="0041655C" w:rsidRPr="00167EBD" w:rsidRDefault="00167EBD" w:rsidP="00167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EBD">
        <w:rPr>
          <w:rFonts w:ascii="rubik" w:eastAsia="Times New Roman" w:hAnsi="rubik" w:cs="Times New Roman"/>
          <w:sz w:val="28"/>
          <w:szCs w:val="28"/>
          <w:lang w:eastAsia="ru-RU"/>
        </w:rPr>
        <w:t xml:space="preserve">Профориентация для ребенка — это открытая дверь в мир взрослых. Сегодняшний школьник станет профессионалом через 10-15 лет, а прогнозировать развитие рынка труда на такую долгосрочную перспективу очень сложно. </w:t>
      </w:r>
      <w:r w:rsidRPr="00167EBD">
        <w:rPr>
          <w:rFonts w:ascii="rubik" w:eastAsia="Times New Roman" w:hAnsi="rubik" w:cs="Times New Roman"/>
          <w:sz w:val="28"/>
          <w:szCs w:val="28"/>
          <w:lang w:eastAsia="ru-RU"/>
        </w:rPr>
        <w:t>На помощь приходит п</w:t>
      </w:r>
      <w:r w:rsidR="0041655C" w:rsidRPr="001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рофесси</w:t>
      </w:r>
      <w:r w:rsidRPr="001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ональная ориентация в школе - </w:t>
      </w:r>
      <w:r w:rsidR="009143C0" w:rsidRPr="001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 учебно-воспитательной</w:t>
      </w:r>
      <w:r w:rsidR="0041655C" w:rsidRPr="001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работы, направленной на усвоение учащимися необходимого </w:t>
      </w:r>
      <w:r w:rsidRPr="001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объёма</w:t>
      </w:r>
      <w:r w:rsidR="0041655C" w:rsidRPr="001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знаний о социально-экономических и психофизич</w:t>
      </w:r>
      <w:r w:rsidR="009143C0" w:rsidRPr="001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еских характеристиках профессий.</w:t>
      </w:r>
    </w:p>
    <w:p w:rsidR="001C0464" w:rsidRPr="00167EBD" w:rsidRDefault="0041655C" w:rsidP="00167E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EBD">
        <w:rPr>
          <w:rFonts w:ascii="Times New Roman" w:hAnsi="Times New Roman" w:cs="Times New Roman"/>
          <w:sz w:val="28"/>
          <w:szCs w:val="28"/>
        </w:rPr>
        <w:t xml:space="preserve">Профессиональный выбор - один из важнейших жизненных выборов и его качество существенно влияет на самоидентификацию и социализацию подростка. </w:t>
      </w:r>
    </w:p>
    <w:p w:rsidR="001C0464" w:rsidRPr="00167EBD" w:rsidRDefault="001C0464" w:rsidP="00167E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EBD">
        <w:rPr>
          <w:rFonts w:ascii="Times New Roman" w:hAnsi="Times New Roman" w:cs="Times New Roman"/>
          <w:sz w:val="28"/>
          <w:szCs w:val="28"/>
        </w:rPr>
        <w:t xml:space="preserve">Почти каждый третий выпускник СПО или Вуза устраивается не по специальности, а довольны своей работой всего 5 </w:t>
      </w:r>
      <w:proofErr w:type="gramStart"/>
      <w:r w:rsidRPr="00167EBD">
        <w:rPr>
          <w:rFonts w:ascii="Times New Roman" w:hAnsi="Times New Roman" w:cs="Times New Roman"/>
          <w:sz w:val="28"/>
          <w:szCs w:val="28"/>
        </w:rPr>
        <w:t xml:space="preserve">% </w:t>
      </w:r>
      <w:r w:rsidR="009A2B67" w:rsidRPr="00167EBD">
        <w:rPr>
          <w:rFonts w:ascii="Times New Roman" w:hAnsi="Times New Roman" w:cs="Times New Roman"/>
          <w:sz w:val="28"/>
          <w:szCs w:val="28"/>
        </w:rPr>
        <w:t xml:space="preserve"> россиян</w:t>
      </w:r>
      <w:proofErr w:type="gramEnd"/>
      <w:r w:rsidR="009A2B67" w:rsidRPr="00167EBD">
        <w:rPr>
          <w:rFonts w:ascii="Times New Roman" w:hAnsi="Times New Roman" w:cs="Times New Roman"/>
          <w:sz w:val="28"/>
          <w:szCs w:val="28"/>
        </w:rPr>
        <w:t>. Именно поэтому очень важно вовремя помочь ребенку изучить себя как можно раньше, найти сильные и слабые стороны</w:t>
      </w:r>
    </w:p>
    <w:p w:rsidR="000631C3" w:rsidRPr="00167EBD" w:rsidRDefault="0041655C" w:rsidP="00167E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EBD">
        <w:rPr>
          <w:rFonts w:ascii="Times New Roman" w:hAnsi="Times New Roman" w:cs="Times New Roman"/>
          <w:sz w:val="28"/>
          <w:szCs w:val="28"/>
        </w:rPr>
        <w:t xml:space="preserve">Вопросы профессиональной ориентации школьников всегда были и остаются актуальными для школы и семьи. Но в современных условиях профессиональная ориентация подростков приобретает новые черты. Это обусловлено, по меньшей мере, двумя причинами: </w:t>
      </w:r>
    </w:p>
    <w:p w:rsidR="0041655C" w:rsidRPr="00167EBD" w:rsidRDefault="0041655C" w:rsidP="00167E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BD">
        <w:rPr>
          <w:rFonts w:ascii="Times New Roman" w:hAnsi="Times New Roman" w:cs="Times New Roman"/>
          <w:sz w:val="28"/>
          <w:szCs w:val="28"/>
        </w:rPr>
        <w:t xml:space="preserve">1. Транзитивность профессионального пространства. Современный рынок труда стремительно трансформируется, появляются новые профессии, ряд профессий уходит в прошлое. Это повышает неопределенность и невозможность прогнозировать не только отдаленное, но средне перспективное будущее. </w:t>
      </w:r>
    </w:p>
    <w:p w:rsidR="0041655C" w:rsidRPr="00167EBD" w:rsidRDefault="0041655C" w:rsidP="00167E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BD">
        <w:rPr>
          <w:rFonts w:ascii="Times New Roman" w:hAnsi="Times New Roman" w:cs="Times New Roman"/>
          <w:sz w:val="28"/>
          <w:szCs w:val="28"/>
        </w:rPr>
        <w:t xml:space="preserve">2. Тотальная </w:t>
      </w:r>
      <w:proofErr w:type="spellStart"/>
      <w:r w:rsidRPr="00167EB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167EBD">
        <w:rPr>
          <w:rFonts w:ascii="Times New Roman" w:hAnsi="Times New Roman" w:cs="Times New Roman"/>
          <w:sz w:val="28"/>
          <w:szCs w:val="28"/>
        </w:rPr>
        <w:t xml:space="preserve"> различных экономических и социальных сфер, в том числе образования. </w:t>
      </w:r>
      <w:r w:rsidR="00167EBD" w:rsidRPr="00167EBD">
        <w:rPr>
          <w:rFonts w:ascii="Times New Roman" w:hAnsi="Times New Roman" w:cs="Times New Roman"/>
          <w:sz w:val="28"/>
          <w:szCs w:val="28"/>
        </w:rPr>
        <w:t>М</w:t>
      </w:r>
      <w:r w:rsidRPr="00167EBD">
        <w:rPr>
          <w:rFonts w:ascii="Times New Roman" w:hAnsi="Times New Roman" w:cs="Times New Roman"/>
          <w:sz w:val="28"/>
          <w:szCs w:val="28"/>
        </w:rPr>
        <w:t>асштабное внедрение дистанционных технологий в образование заставили учителей и родителей пересмотреть свои зоны ответственности и возможности сотрудничества.</w:t>
      </w:r>
    </w:p>
    <w:p w:rsidR="009143C0" w:rsidRPr="00167EBD" w:rsidRDefault="009143C0" w:rsidP="00167E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BD">
        <w:rPr>
          <w:rFonts w:ascii="Times New Roman" w:hAnsi="Times New Roman" w:cs="Times New Roman"/>
          <w:sz w:val="28"/>
          <w:szCs w:val="28"/>
        </w:rPr>
        <w:t>Каким будет будущее? Никто не знает точно, потому что решать сегодняшним школьникам.</w:t>
      </w:r>
    </w:p>
    <w:p w:rsidR="009143C0" w:rsidRPr="00167EBD" w:rsidRDefault="009143C0" w:rsidP="00167E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BD">
        <w:rPr>
          <w:rFonts w:ascii="Times New Roman" w:hAnsi="Times New Roman" w:cs="Times New Roman"/>
          <w:sz w:val="28"/>
          <w:szCs w:val="28"/>
        </w:rPr>
        <w:t>Наша задача – помочь им сделать взвешенный выбор.</w:t>
      </w:r>
    </w:p>
    <w:p w:rsidR="000631C3" w:rsidRPr="00167EBD" w:rsidRDefault="0041655C" w:rsidP="00167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43C0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овка обучающихся к самостоятельному, осознанному выбору профессии </w:t>
      </w:r>
      <w:proofErr w:type="gramStart"/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обязательной</w:t>
      </w:r>
      <w:proofErr w:type="gramEnd"/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гармоничного развития каждой личности и  рассматривается  в связке с физическим, эмоциональным, интеллектуальным, трудовым, эстетическим воспитанием школьника, т.е. </w:t>
      </w:r>
      <w:r w:rsidR="009143C0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интегрирована в весь учебно-воспитательный процесс, а следовательно профориентационная работа  является одним из важнейших компонентов в развитии как отдельно взятого человека, так и общества в целом.</w:t>
      </w:r>
    </w:p>
    <w:p w:rsidR="0041655C" w:rsidRPr="00167EBD" w:rsidRDefault="0041655C" w:rsidP="0009442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 профориентационной работы в школе:</w:t>
      </w:r>
    </w:p>
    <w:p w:rsidR="0041655C" w:rsidRPr="00167EBD" w:rsidRDefault="0041655C" w:rsidP="00167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оказание профориентационной поддержки учащимся в процессе выбора профиля обучения и сферы будущей профессиональной деятельности;</w:t>
      </w:r>
    </w:p>
    <w:p w:rsidR="0041655C" w:rsidRPr="00167EBD" w:rsidRDefault="0041655C" w:rsidP="00167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5F638D" w:rsidRPr="00167EBD" w:rsidRDefault="009143C0" w:rsidP="00094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«Ножовская средняя общеобразовательная школа» создана система работы по профориентации.</w:t>
      </w:r>
    </w:p>
    <w:p w:rsidR="005F638D" w:rsidRPr="00167EBD" w:rsidRDefault="005F638D" w:rsidP="00167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B67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2B67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</w:t>
      </w: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профориентации – это работа в детском саду</w:t>
      </w:r>
      <w:r w:rsidR="009143C0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143C0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Профокопы</w:t>
      </w:r>
      <w:proofErr w:type="spellEnd"/>
      <w:r w:rsidR="009143C0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5F638D" w:rsidRPr="00167EBD" w:rsidRDefault="009143C0" w:rsidP="00167EB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шаг - н</w:t>
      </w:r>
      <w:r w:rsidR="005F638D" w:rsidRPr="001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ачальная школа, 1-4 классы</w:t>
      </w:r>
    </w:p>
    <w:p w:rsidR="005F638D" w:rsidRPr="00167EBD" w:rsidRDefault="005F638D" w:rsidP="00094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продолжается начатое в детском саду знакомство с профессиями через </w:t>
      </w:r>
      <w:proofErr w:type="spellStart"/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="00167EBD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с приглашением специалистов</w:t>
      </w: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экскурсии, тематические внеклассные занятия, утренники и т.д. У школьников начальных классов происходит формирование ценностного отношения к труду, путём непосредственного включения в различные виды учебно-познавательной деятельности (игровую, трудовую, социальную, исследовательскую) развиваются интересы и потребность учиться.</w:t>
      </w:r>
    </w:p>
    <w:p w:rsidR="000631C3" w:rsidRPr="00167EBD" w:rsidRDefault="005F638D" w:rsidP="00094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начальной школе важно не упустить момент и вовремя заинтересовать ребят предстоящим выбором профессии. Большим подспорьем будет большое количество кружков, дополнительных занятий по интересам. Для учащихся с 3 класса </w:t>
      </w:r>
      <w:r w:rsidR="00167EBD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вводятся</w:t>
      </w: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игры и занятия.</w:t>
      </w:r>
    </w:p>
    <w:p w:rsidR="005F638D" w:rsidRPr="00167EBD" w:rsidRDefault="009143C0" w:rsidP="00167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шаг - </w:t>
      </w:r>
      <w:r w:rsidR="005F638D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Минпросвещения России разработало единую модель профориентационной деятельности, в ее основу заложен </w:t>
      </w:r>
      <w:proofErr w:type="spellStart"/>
      <w:r w:rsidR="005F638D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="005F638D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для школьников 6–11-х классов</w:t>
      </w:r>
      <w:r w:rsidR="00167EBD"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EBD" w:rsidRPr="00167EBD" w:rsidRDefault="00167EBD" w:rsidP="00094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материалах, представленных на конкурс МБОУ «Ножовская средняя общеобразовательная школа», показана система работы по профориентации от детского сада до студента ВУЗА.</w:t>
      </w:r>
    </w:p>
    <w:p w:rsidR="001E502E" w:rsidRPr="00167EBD" w:rsidRDefault="001E502E" w:rsidP="00167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02E" w:rsidRPr="0016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7C"/>
    <w:rsid w:val="000631C3"/>
    <w:rsid w:val="00094427"/>
    <w:rsid w:val="000E107C"/>
    <w:rsid w:val="00167EBD"/>
    <w:rsid w:val="001C0464"/>
    <w:rsid w:val="001E502E"/>
    <w:rsid w:val="002D4189"/>
    <w:rsid w:val="0041655C"/>
    <w:rsid w:val="004261EB"/>
    <w:rsid w:val="005F638D"/>
    <w:rsid w:val="009143C0"/>
    <w:rsid w:val="009A2B67"/>
    <w:rsid w:val="00B5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DE01"/>
  <w15:chartTrackingRefBased/>
  <w15:docId w15:val="{AFABFCDA-1829-4467-A9D4-01260E22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D8C9-32D0-44BE-8538-E0DBD93A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2024-04-26T03:48:00Z</cp:lastPrinted>
  <dcterms:created xsi:type="dcterms:W3CDTF">2024-04-21T15:41:00Z</dcterms:created>
  <dcterms:modified xsi:type="dcterms:W3CDTF">2024-12-11T03:08:00Z</dcterms:modified>
</cp:coreProperties>
</file>